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4C419" w14:textId="477B8CA2" w:rsidR="00093A76" w:rsidRDefault="00CD1745" w:rsidP="00093A76">
      <w:pPr>
        <w:pStyle w:val="NoSpacing"/>
        <w:jc w:val="center"/>
        <w:rPr>
          <w:b/>
          <w:sz w:val="36"/>
          <w:szCs w:val="36"/>
        </w:rPr>
      </w:pPr>
      <w:r w:rsidRPr="00684E76">
        <w:rPr>
          <w:b/>
          <w:sz w:val="36"/>
          <w:szCs w:val="36"/>
          <w:highlight w:val="yellow"/>
        </w:rPr>
        <w:t>INSERT EVENT NAME</w:t>
      </w:r>
      <w:r w:rsidR="00D31AE7">
        <w:rPr>
          <w:b/>
          <w:sz w:val="36"/>
          <w:szCs w:val="36"/>
        </w:rPr>
        <w:t xml:space="preserve"> </w:t>
      </w:r>
      <w:r>
        <w:rPr>
          <w:b/>
          <w:sz w:val="36"/>
          <w:szCs w:val="36"/>
        </w:rPr>
        <w:t>2025</w:t>
      </w:r>
    </w:p>
    <w:p w14:paraId="24F3BFA9" w14:textId="77777777" w:rsidR="00093A76" w:rsidRPr="002610CA" w:rsidRDefault="00093A76" w:rsidP="00093A76">
      <w:pPr>
        <w:pStyle w:val="NoSpacing"/>
        <w:jc w:val="center"/>
        <w:rPr>
          <w:b/>
          <w:sz w:val="36"/>
          <w:szCs w:val="36"/>
        </w:rPr>
      </w:pPr>
      <w:r w:rsidRPr="002610CA">
        <w:rPr>
          <w:b/>
          <w:sz w:val="36"/>
          <w:szCs w:val="36"/>
        </w:rPr>
        <w:t>Fire Safety Plan</w:t>
      </w:r>
    </w:p>
    <w:p w14:paraId="360C824C" w14:textId="77777777" w:rsidR="00093A76" w:rsidRPr="00734578" w:rsidRDefault="00093A76" w:rsidP="00093A76">
      <w:pPr>
        <w:pStyle w:val="NoSpacing"/>
        <w:rPr>
          <w:sz w:val="24"/>
          <w:szCs w:val="24"/>
        </w:rPr>
      </w:pPr>
    </w:p>
    <w:p w14:paraId="18EF7787" w14:textId="3021614B" w:rsidR="00093A76" w:rsidRPr="00734578" w:rsidRDefault="00093A76" w:rsidP="00093A76">
      <w:pPr>
        <w:pStyle w:val="NoSpacing"/>
        <w:rPr>
          <w:sz w:val="24"/>
          <w:szCs w:val="24"/>
        </w:rPr>
      </w:pPr>
      <w:r w:rsidRPr="00734578">
        <w:rPr>
          <w:sz w:val="24"/>
          <w:szCs w:val="24"/>
        </w:rPr>
        <w:t xml:space="preserve">This document is to serve as the official Fire Safety Plan for </w:t>
      </w:r>
      <w:r w:rsidR="00CD1745" w:rsidRPr="00684E76">
        <w:rPr>
          <w:sz w:val="24"/>
          <w:szCs w:val="24"/>
          <w:highlight w:val="yellow"/>
        </w:rPr>
        <w:t>INSERT EVENT NAME</w:t>
      </w:r>
      <w:r w:rsidR="00133F76" w:rsidRPr="00684E76">
        <w:rPr>
          <w:sz w:val="24"/>
          <w:szCs w:val="24"/>
          <w:highlight w:val="yellow"/>
        </w:rPr>
        <w:t xml:space="preserve"> 20</w:t>
      </w:r>
      <w:r w:rsidR="004A0EC4" w:rsidRPr="00684E76">
        <w:rPr>
          <w:sz w:val="24"/>
          <w:szCs w:val="24"/>
          <w:highlight w:val="yellow"/>
        </w:rPr>
        <w:t>2</w:t>
      </w:r>
      <w:r w:rsidR="00CD1745" w:rsidRPr="00684E76">
        <w:rPr>
          <w:sz w:val="24"/>
          <w:szCs w:val="24"/>
          <w:highlight w:val="yellow"/>
        </w:rPr>
        <w:t>5</w:t>
      </w:r>
      <w:r w:rsidR="00133F76">
        <w:rPr>
          <w:sz w:val="24"/>
          <w:szCs w:val="24"/>
        </w:rPr>
        <w:t>.</w:t>
      </w:r>
      <w:r w:rsidRPr="00734578">
        <w:rPr>
          <w:sz w:val="24"/>
          <w:szCs w:val="24"/>
        </w:rPr>
        <w:t xml:space="preserve">  Copies of this document will be provide</w:t>
      </w:r>
      <w:r>
        <w:rPr>
          <w:sz w:val="24"/>
          <w:szCs w:val="24"/>
        </w:rPr>
        <w:t>d</w:t>
      </w:r>
      <w:r w:rsidRPr="00734578">
        <w:rPr>
          <w:sz w:val="24"/>
          <w:szCs w:val="24"/>
        </w:rPr>
        <w:t xml:space="preserve"> to </w:t>
      </w:r>
      <w:r>
        <w:rPr>
          <w:sz w:val="24"/>
          <w:szCs w:val="24"/>
        </w:rPr>
        <w:t>Windsor</w:t>
      </w:r>
      <w:r w:rsidRPr="00734578">
        <w:rPr>
          <w:sz w:val="24"/>
          <w:szCs w:val="24"/>
        </w:rPr>
        <w:t xml:space="preserve"> Fire </w:t>
      </w:r>
      <w:r w:rsidR="00CD1745">
        <w:rPr>
          <w:sz w:val="24"/>
          <w:szCs w:val="24"/>
        </w:rPr>
        <w:t xml:space="preserve">&amp; Rescue </w:t>
      </w:r>
      <w:r w:rsidRPr="00734578">
        <w:rPr>
          <w:sz w:val="24"/>
          <w:szCs w:val="24"/>
        </w:rPr>
        <w:t xml:space="preserve">Services in addition to being on site </w:t>
      </w:r>
      <w:r w:rsidR="00CD1745" w:rsidRPr="00684E76">
        <w:rPr>
          <w:sz w:val="24"/>
          <w:szCs w:val="24"/>
          <w:highlight w:val="yellow"/>
        </w:rPr>
        <w:t>IN LOCATION AT MUNICIPAL ADDRESS</w:t>
      </w:r>
      <w:r w:rsidR="00CD1745">
        <w:rPr>
          <w:sz w:val="24"/>
          <w:szCs w:val="24"/>
        </w:rPr>
        <w:t xml:space="preserve">.  </w:t>
      </w:r>
      <w:r w:rsidRPr="00734578">
        <w:rPr>
          <w:sz w:val="24"/>
          <w:szCs w:val="24"/>
        </w:rPr>
        <w:t xml:space="preserve">The items below correspond to </w:t>
      </w:r>
      <w:r>
        <w:rPr>
          <w:sz w:val="24"/>
          <w:szCs w:val="24"/>
        </w:rPr>
        <w:t>the Site Map and Event Floor Plan which are</w:t>
      </w:r>
      <w:r w:rsidRPr="00734578">
        <w:rPr>
          <w:sz w:val="24"/>
          <w:szCs w:val="24"/>
        </w:rPr>
        <w:t xml:space="preserve"> attached to this document.  </w:t>
      </w:r>
    </w:p>
    <w:p w14:paraId="35C92852" w14:textId="77777777" w:rsidR="00093A76" w:rsidRDefault="00093A76" w:rsidP="00093A76">
      <w:pPr>
        <w:pStyle w:val="NoSpacing"/>
        <w:rPr>
          <w:sz w:val="24"/>
          <w:szCs w:val="24"/>
        </w:rPr>
      </w:pPr>
    </w:p>
    <w:p w14:paraId="011CA710" w14:textId="77777777" w:rsidR="00093A76" w:rsidRPr="000F5A9C" w:rsidRDefault="00093A76" w:rsidP="00093A76">
      <w:pPr>
        <w:pStyle w:val="NoSpacing"/>
        <w:rPr>
          <w:b/>
          <w:sz w:val="28"/>
          <w:szCs w:val="28"/>
        </w:rPr>
      </w:pPr>
      <w:r w:rsidRPr="000F5A9C">
        <w:rPr>
          <w:b/>
          <w:sz w:val="28"/>
          <w:szCs w:val="28"/>
        </w:rPr>
        <w:t>Location</w:t>
      </w:r>
    </w:p>
    <w:p w14:paraId="4341B90D" w14:textId="0BA72279" w:rsidR="00093A76" w:rsidRDefault="00CD1745" w:rsidP="00093A76">
      <w:pPr>
        <w:pStyle w:val="NoSpacing"/>
        <w:rPr>
          <w:sz w:val="24"/>
          <w:szCs w:val="24"/>
        </w:rPr>
      </w:pPr>
      <w:r w:rsidRPr="00684E76">
        <w:rPr>
          <w:sz w:val="24"/>
          <w:szCs w:val="24"/>
          <w:highlight w:val="yellow"/>
        </w:rPr>
        <w:t>INSERT NAME</w:t>
      </w:r>
      <w:r w:rsidR="00093A76">
        <w:rPr>
          <w:sz w:val="24"/>
          <w:szCs w:val="24"/>
        </w:rPr>
        <w:t xml:space="preserve"> will take place </w:t>
      </w:r>
      <w:r w:rsidRPr="00684E76">
        <w:rPr>
          <w:sz w:val="24"/>
          <w:szCs w:val="24"/>
          <w:highlight w:val="yellow"/>
        </w:rPr>
        <w:t>AT COMPLETE MUNICIPAL ADDRESS</w:t>
      </w:r>
      <w:r w:rsidR="004A0EC4">
        <w:rPr>
          <w:sz w:val="24"/>
          <w:szCs w:val="24"/>
        </w:rPr>
        <w:t>.</w:t>
      </w:r>
      <w:r>
        <w:rPr>
          <w:sz w:val="24"/>
          <w:szCs w:val="24"/>
        </w:rPr>
        <w:t xml:space="preserve"> </w:t>
      </w:r>
    </w:p>
    <w:p w14:paraId="4B64EFF4" w14:textId="77777777" w:rsidR="00093A76" w:rsidRPr="00734578" w:rsidRDefault="00093A76" w:rsidP="00093A76">
      <w:pPr>
        <w:pStyle w:val="NoSpacing"/>
        <w:rPr>
          <w:sz w:val="24"/>
          <w:szCs w:val="24"/>
        </w:rPr>
      </w:pPr>
    </w:p>
    <w:p w14:paraId="7A564CD6" w14:textId="77777777" w:rsidR="00093A76" w:rsidRPr="00B4101C" w:rsidRDefault="00093A76" w:rsidP="00093A76">
      <w:pPr>
        <w:pStyle w:val="NoSpacing"/>
        <w:rPr>
          <w:b/>
          <w:sz w:val="28"/>
          <w:szCs w:val="28"/>
        </w:rPr>
      </w:pPr>
      <w:r w:rsidRPr="00B4101C">
        <w:rPr>
          <w:b/>
          <w:sz w:val="28"/>
          <w:szCs w:val="28"/>
        </w:rPr>
        <w:t>Emergency Exits</w:t>
      </w:r>
    </w:p>
    <w:p w14:paraId="5BCEAED8" w14:textId="11CCD745" w:rsidR="00093A76" w:rsidRDefault="00093A76" w:rsidP="00093A76">
      <w:pPr>
        <w:pStyle w:val="NoSpacing"/>
        <w:rPr>
          <w:sz w:val="24"/>
          <w:szCs w:val="24"/>
        </w:rPr>
      </w:pPr>
      <w:r>
        <w:rPr>
          <w:sz w:val="24"/>
          <w:szCs w:val="24"/>
        </w:rPr>
        <w:t>The emerge</w:t>
      </w:r>
      <w:r w:rsidR="001F0B05">
        <w:rPr>
          <w:sz w:val="24"/>
          <w:szCs w:val="24"/>
        </w:rPr>
        <w:t xml:space="preserve">ncy exits </w:t>
      </w:r>
      <w:r>
        <w:rPr>
          <w:sz w:val="24"/>
          <w:szCs w:val="24"/>
        </w:rPr>
        <w:t xml:space="preserve">are outlined </w:t>
      </w:r>
      <w:r w:rsidR="00CD1745">
        <w:rPr>
          <w:sz w:val="24"/>
          <w:szCs w:val="24"/>
        </w:rPr>
        <w:t xml:space="preserve">on the Event </w:t>
      </w:r>
      <w:r w:rsidR="00776514">
        <w:rPr>
          <w:sz w:val="24"/>
          <w:szCs w:val="24"/>
        </w:rPr>
        <w:t>F</w:t>
      </w:r>
      <w:r w:rsidR="00CD1745">
        <w:rPr>
          <w:sz w:val="24"/>
          <w:szCs w:val="24"/>
        </w:rPr>
        <w:t>loor</w:t>
      </w:r>
      <w:r w:rsidR="00776514">
        <w:rPr>
          <w:sz w:val="24"/>
          <w:szCs w:val="24"/>
        </w:rPr>
        <w:t xml:space="preserve"> Plan</w:t>
      </w:r>
      <w:r>
        <w:rPr>
          <w:sz w:val="24"/>
          <w:szCs w:val="24"/>
        </w:rPr>
        <w:t xml:space="preserve">. All event staff (the organizing committee) will be informed as to the locations of the Emergency exits. </w:t>
      </w:r>
    </w:p>
    <w:p w14:paraId="23166D1C" w14:textId="77777777" w:rsidR="00093A76" w:rsidRDefault="00093A76" w:rsidP="00093A76">
      <w:pPr>
        <w:pStyle w:val="NoSpacing"/>
        <w:rPr>
          <w:sz w:val="24"/>
          <w:szCs w:val="24"/>
        </w:rPr>
      </w:pPr>
    </w:p>
    <w:p w14:paraId="2E64A071" w14:textId="355D2B5D" w:rsidR="00093A76" w:rsidRPr="00734578" w:rsidRDefault="00093A76" w:rsidP="00093A76">
      <w:pPr>
        <w:pStyle w:val="NoSpacing"/>
        <w:rPr>
          <w:sz w:val="24"/>
          <w:szCs w:val="24"/>
        </w:rPr>
      </w:pPr>
      <w:r>
        <w:rPr>
          <w:sz w:val="24"/>
          <w:szCs w:val="24"/>
        </w:rPr>
        <w:t xml:space="preserve">As per the </w:t>
      </w:r>
      <w:r w:rsidR="00CD1745" w:rsidRPr="00684E76">
        <w:rPr>
          <w:sz w:val="24"/>
          <w:szCs w:val="24"/>
          <w:highlight w:val="yellow"/>
        </w:rPr>
        <w:t>INSERT EVENT NAME</w:t>
      </w:r>
      <w:r w:rsidR="00CD1745">
        <w:rPr>
          <w:sz w:val="24"/>
          <w:szCs w:val="24"/>
        </w:rPr>
        <w:t xml:space="preserve"> </w:t>
      </w:r>
      <w:r w:rsidR="00776514">
        <w:rPr>
          <w:sz w:val="24"/>
          <w:szCs w:val="24"/>
        </w:rPr>
        <w:t>f</w:t>
      </w:r>
      <w:r w:rsidR="00CD1745">
        <w:rPr>
          <w:sz w:val="24"/>
          <w:szCs w:val="24"/>
        </w:rPr>
        <w:t>loor</w:t>
      </w:r>
      <w:r w:rsidR="00776514">
        <w:rPr>
          <w:sz w:val="24"/>
          <w:szCs w:val="24"/>
        </w:rPr>
        <w:t xml:space="preserve"> plan</w:t>
      </w:r>
      <w:r w:rsidR="00E343FB">
        <w:rPr>
          <w:sz w:val="24"/>
          <w:szCs w:val="24"/>
        </w:rPr>
        <w:t>s</w:t>
      </w:r>
      <w:r>
        <w:rPr>
          <w:sz w:val="24"/>
          <w:szCs w:val="24"/>
        </w:rPr>
        <w:t xml:space="preserve">, there are signs posted on each </w:t>
      </w:r>
      <w:r w:rsidR="00CD1745">
        <w:rPr>
          <w:sz w:val="24"/>
          <w:szCs w:val="24"/>
        </w:rPr>
        <w:t>exit</w:t>
      </w:r>
      <w:r>
        <w:rPr>
          <w:sz w:val="24"/>
          <w:szCs w:val="24"/>
        </w:rPr>
        <w:t>.</w:t>
      </w:r>
      <w:r w:rsidR="00CD1745">
        <w:rPr>
          <w:sz w:val="24"/>
          <w:szCs w:val="24"/>
        </w:rPr>
        <w:t xml:space="preserve"> </w:t>
      </w:r>
      <w:r>
        <w:rPr>
          <w:sz w:val="24"/>
          <w:szCs w:val="24"/>
        </w:rPr>
        <w:t xml:space="preserve"> Directional exit signs can be found in hallways and open areas on each floor. During power failure, exit signs will be illuminated.</w:t>
      </w:r>
    </w:p>
    <w:p w14:paraId="656BDDA6" w14:textId="77777777" w:rsidR="00093A76" w:rsidRDefault="00093A76" w:rsidP="00093A76">
      <w:pPr>
        <w:pStyle w:val="NoSpacing"/>
        <w:rPr>
          <w:sz w:val="24"/>
          <w:szCs w:val="24"/>
        </w:rPr>
      </w:pPr>
    </w:p>
    <w:p w14:paraId="762317E5" w14:textId="77777777" w:rsidR="00093A76" w:rsidRPr="00A54207" w:rsidRDefault="00093A76" w:rsidP="00093A76">
      <w:pPr>
        <w:rPr>
          <w:b/>
          <w:sz w:val="28"/>
        </w:rPr>
      </w:pPr>
      <w:r w:rsidRPr="00A54207">
        <w:rPr>
          <w:b/>
          <w:sz w:val="28"/>
        </w:rPr>
        <w:t xml:space="preserve">Fire Emergency Evacuation Plan  </w:t>
      </w:r>
    </w:p>
    <w:p w14:paraId="3B58B04A" w14:textId="77777777" w:rsidR="00093A76" w:rsidRPr="00327DCF" w:rsidRDefault="00093A76" w:rsidP="00093A76">
      <w:pPr>
        <w:rPr>
          <w:color w:val="000000"/>
          <w:sz w:val="24"/>
          <w:szCs w:val="20"/>
        </w:rPr>
      </w:pPr>
      <w:r w:rsidRPr="00327DCF">
        <w:rPr>
          <w:color w:val="000000"/>
          <w:sz w:val="24"/>
          <w:szCs w:val="20"/>
        </w:rPr>
        <w:t>To protect event patrons, all staff and volunteers will pay close attention to the sound of the fire alarm and in the event of a fire the following procedures will be in place:</w:t>
      </w:r>
    </w:p>
    <w:p w14:paraId="546FE9B6" w14:textId="13BFB857" w:rsidR="00093A76" w:rsidRPr="00327DCF" w:rsidRDefault="00CD1745" w:rsidP="00093A76">
      <w:pPr>
        <w:autoSpaceDE w:val="0"/>
        <w:autoSpaceDN w:val="0"/>
        <w:adjustRightInd w:val="0"/>
        <w:spacing w:after="120" w:line="240" w:lineRule="auto"/>
        <w:rPr>
          <w:b/>
          <w:color w:val="000000"/>
          <w:sz w:val="24"/>
          <w:szCs w:val="24"/>
        </w:rPr>
      </w:pPr>
      <w:r w:rsidRPr="00684E76">
        <w:rPr>
          <w:b/>
          <w:color w:val="000000"/>
          <w:sz w:val="24"/>
          <w:szCs w:val="24"/>
          <w:highlight w:val="yellow"/>
        </w:rPr>
        <w:t>INSERT NAME</w:t>
      </w:r>
      <w:r>
        <w:rPr>
          <w:b/>
          <w:color w:val="000000"/>
          <w:sz w:val="24"/>
          <w:szCs w:val="24"/>
        </w:rPr>
        <w:t xml:space="preserve"> </w:t>
      </w:r>
      <w:r w:rsidR="00093A76">
        <w:rPr>
          <w:b/>
          <w:color w:val="000000"/>
          <w:sz w:val="24"/>
          <w:szCs w:val="24"/>
        </w:rPr>
        <w:t>(Event Coordinator</w:t>
      </w:r>
      <w:r w:rsidR="00093A76" w:rsidRPr="00B41DEF">
        <w:rPr>
          <w:b/>
          <w:color w:val="000000"/>
          <w:sz w:val="24"/>
          <w:szCs w:val="24"/>
        </w:rPr>
        <w:t>) shall</w:t>
      </w:r>
      <w:r w:rsidR="00093A76" w:rsidRPr="00327DCF">
        <w:rPr>
          <w:b/>
          <w:color w:val="000000"/>
          <w:sz w:val="24"/>
          <w:szCs w:val="24"/>
        </w:rPr>
        <w:t>:</w:t>
      </w:r>
    </w:p>
    <w:p w14:paraId="6465DB5C" w14:textId="6ADF451E" w:rsidR="00093A76" w:rsidRPr="00327DCF" w:rsidRDefault="00CD1745" w:rsidP="00093A76">
      <w:pPr>
        <w:pStyle w:val="ListParagraph"/>
        <w:numPr>
          <w:ilvl w:val="0"/>
          <w:numId w:val="2"/>
        </w:numPr>
        <w:autoSpaceDE w:val="0"/>
        <w:autoSpaceDN w:val="0"/>
        <w:adjustRightInd w:val="0"/>
        <w:spacing w:after="120" w:line="240" w:lineRule="auto"/>
        <w:contextualSpacing w:val="0"/>
        <w:rPr>
          <w:color w:val="000000"/>
          <w:sz w:val="24"/>
          <w:szCs w:val="24"/>
        </w:rPr>
      </w:pPr>
      <w:r>
        <w:rPr>
          <w:color w:val="000000"/>
          <w:sz w:val="24"/>
          <w:szCs w:val="24"/>
        </w:rPr>
        <w:t>a</w:t>
      </w:r>
      <w:r w:rsidR="00093A76" w:rsidRPr="00327DCF">
        <w:rPr>
          <w:color w:val="000000"/>
          <w:sz w:val="24"/>
          <w:szCs w:val="24"/>
        </w:rPr>
        <w:t xml:space="preserve">ctivate the </w:t>
      </w:r>
      <w:r w:rsidR="00093A76" w:rsidRPr="00327DCF">
        <w:rPr>
          <w:sz w:val="24"/>
          <w:szCs w:val="24"/>
        </w:rPr>
        <w:t>fire alarm</w:t>
      </w:r>
      <w:r>
        <w:rPr>
          <w:sz w:val="24"/>
          <w:szCs w:val="24"/>
        </w:rPr>
        <w:t xml:space="preserve">, </w:t>
      </w:r>
      <w:r w:rsidR="00093A76" w:rsidRPr="00327DCF">
        <w:rPr>
          <w:sz w:val="24"/>
          <w:szCs w:val="24"/>
        </w:rPr>
        <w:t xml:space="preserve"> </w:t>
      </w:r>
    </w:p>
    <w:p w14:paraId="329D3602" w14:textId="77777777" w:rsidR="00093A76" w:rsidRPr="00327DCF" w:rsidRDefault="00093A76" w:rsidP="00093A76">
      <w:pPr>
        <w:pStyle w:val="ListParagraph"/>
        <w:numPr>
          <w:ilvl w:val="0"/>
          <w:numId w:val="2"/>
        </w:numPr>
        <w:autoSpaceDE w:val="0"/>
        <w:autoSpaceDN w:val="0"/>
        <w:adjustRightInd w:val="0"/>
        <w:spacing w:after="120" w:line="240" w:lineRule="auto"/>
        <w:contextualSpacing w:val="0"/>
        <w:rPr>
          <w:color w:val="000000"/>
          <w:sz w:val="24"/>
          <w:szCs w:val="24"/>
        </w:rPr>
      </w:pPr>
      <w:r w:rsidRPr="00327DCF">
        <w:rPr>
          <w:color w:val="000000"/>
          <w:sz w:val="24"/>
          <w:szCs w:val="24"/>
        </w:rPr>
        <w:t>ensure that evacuation of building has commenced;</w:t>
      </w:r>
    </w:p>
    <w:p w14:paraId="542DBF8B" w14:textId="1C20E43E" w:rsidR="00093A76" w:rsidRPr="00327DCF" w:rsidRDefault="00093A76" w:rsidP="00093A76">
      <w:pPr>
        <w:pStyle w:val="ListParagraph"/>
        <w:numPr>
          <w:ilvl w:val="0"/>
          <w:numId w:val="2"/>
        </w:numPr>
        <w:autoSpaceDE w:val="0"/>
        <w:autoSpaceDN w:val="0"/>
        <w:adjustRightInd w:val="0"/>
        <w:spacing w:after="120" w:line="240" w:lineRule="auto"/>
        <w:contextualSpacing w:val="0"/>
        <w:rPr>
          <w:color w:val="000000"/>
          <w:sz w:val="24"/>
          <w:szCs w:val="24"/>
        </w:rPr>
      </w:pPr>
      <w:r w:rsidRPr="00327DCF">
        <w:rPr>
          <w:color w:val="000000"/>
          <w:sz w:val="24"/>
          <w:szCs w:val="24"/>
        </w:rPr>
        <w:t xml:space="preserve">ensure that appropriate emergency services have been notified (Windsor Fire 9-1-1 from a cell phone).  </w:t>
      </w:r>
      <w:r w:rsidRPr="00327DCF">
        <w:rPr>
          <w:sz w:val="24"/>
          <w:szCs w:val="24"/>
          <w:lang w:eastAsia="en-CA"/>
        </w:rPr>
        <w:t>Provide the location of fire, your name and answer any questions asked by the dispatcher.</w:t>
      </w:r>
    </w:p>
    <w:p w14:paraId="7A1A2902" w14:textId="77777777" w:rsidR="00093A76" w:rsidRPr="00327DCF" w:rsidRDefault="00093A76" w:rsidP="00093A76">
      <w:pPr>
        <w:pStyle w:val="ListParagraph"/>
        <w:numPr>
          <w:ilvl w:val="0"/>
          <w:numId w:val="2"/>
        </w:numPr>
        <w:autoSpaceDE w:val="0"/>
        <w:autoSpaceDN w:val="0"/>
        <w:adjustRightInd w:val="0"/>
        <w:spacing w:after="120" w:line="240" w:lineRule="auto"/>
        <w:contextualSpacing w:val="0"/>
        <w:rPr>
          <w:color w:val="000000"/>
          <w:sz w:val="24"/>
          <w:szCs w:val="24"/>
        </w:rPr>
      </w:pPr>
      <w:r w:rsidRPr="00327DCF">
        <w:rPr>
          <w:color w:val="000000"/>
          <w:sz w:val="24"/>
          <w:szCs w:val="24"/>
        </w:rPr>
        <w:t>gather and record all incoming information from the staff and volunteers on the progress of the evacuation</w:t>
      </w:r>
    </w:p>
    <w:p w14:paraId="58A4390C" w14:textId="77777777" w:rsidR="00093A76" w:rsidRPr="00327DCF" w:rsidRDefault="00093A76" w:rsidP="00093A76">
      <w:pPr>
        <w:pStyle w:val="ListParagraph"/>
        <w:numPr>
          <w:ilvl w:val="0"/>
          <w:numId w:val="2"/>
        </w:numPr>
        <w:autoSpaceDE w:val="0"/>
        <w:autoSpaceDN w:val="0"/>
        <w:adjustRightInd w:val="0"/>
        <w:spacing w:after="120" w:line="240" w:lineRule="auto"/>
        <w:contextualSpacing w:val="0"/>
        <w:rPr>
          <w:color w:val="000000"/>
          <w:sz w:val="24"/>
          <w:szCs w:val="24"/>
        </w:rPr>
      </w:pPr>
      <w:r w:rsidRPr="00327DCF">
        <w:rPr>
          <w:color w:val="000000"/>
          <w:sz w:val="24"/>
          <w:szCs w:val="24"/>
        </w:rPr>
        <w:t>will meet the volunteer/staffs outside the main entrance after the sweep.  Ensure building occupants have moved to a safe area away from the building.</w:t>
      </w:r>
    </w:p>
    <w:p w14:paraId="2F2D5CFF" w14:textId="51B18B55" w:rsidR="00093A76" w:rsidRPr="00327DCF" w:rsidRDefault="00093A76" w:rsidP="00093A76">
      <w:pPr>
        <w:pStyle w:val="ListParagraph"/>
        <w:numPr>
          <w:ilvl w:val="0"/>
          <w:numId w:val="2"/>
        </w:numPr>
        <w:autoSpaceDE w:val="0"/>
        <w:autoSpaceDN w:val="0"/>
        <w:adjustRightInd w:val="0"/>
        <w:spacing w:after="120" w:line="240" w:lineRule="auto"/>
        <w:contextualSpacing w:val="0"/>
        <w:rPr>
          <w:color w:val="000000"/>
          <w:sz w:val="24"/>
          <w:szCs w:val="24"/>
        </w:rPr>
      </w:pPr>
      <w:r w:rsidRPr="00327DCF">
        <w:rPr>
          <w:color w:val="000000"/>
          <w:sz w:val="24"/>
          <w:szCs w:val="24"/>
        </w:rPr>
        <w:t>act as liaison with the Fire Department/Building Fire Plan Manager upon their arrival to provide any known information on the evacuation status, nature of the emergency, any injured occupants, or location of anyone in the building who refused to evacuate.</w:t>
      </w:r>
    </w:p>
    <w:p w14:paraId="7A558218" w14:textId="0CB543F7" w:rsidR="00093A76" w:rsidRPr="00327DCF" w:rsidRDefault="00CD1745" w:rsidP="00093A76">
      <w:pPr>
        <w:pStyle w:val="ListParagraph"/>
        <w:numPr>
          <w:ilvl w:val="0"/>
          <w:numId w:val="2"/>
        </w:numPr>
        <w:autoSpaceDE w:val="0"/>
        <w:autoSpaceDN w:val="0"/>
        <w:adjustRightInd w:val="0"/>
        <w:spacing w:after="0" w:line="240" w:lineRule="auto"/>
        <w:rPr>
          <w:color w:val="000000"/>
          <w:sz w:val="24"/>
          <w:szCs w:val="24"/>
        </w:rPr>
      </w:pPr>
      <w:r>
        <w:rPr>
          <w:color w:val="000000"/>
          <w:sz w:val="24"/>
          <w:szCs w:val="24"/>
        </w:rPr>
        <w:t>d</w:t>
      </w:r>
      <w:r w:rsidR="00093A76" w:rsidRPr="00327DCF">
        <w:rPr>
          <w:color w:val="000000"/>
          <w:sz w:val="24"/>
          <w:szCs w:val="24"/>
        </w:rPr>
        <w:t xml:space="preserve">o not let occupants back into the building </w:t>
      </w:r>
      <w:r w:rsidR="00093A76" w:rsidRPr="00327DCF">
        <w:rPr>
          <w:sz w:val="24"/>
          <w:szCs w:val="24"/>
          <w:lang w:val="en-US" w:eastAsia="en-CA"/>
        </w:rPr>
        <w:t xml:space="preserve">until Windsor Fire </w:t>
      </w:r>
      <w:r>
        <w:rPr>
          <w:sz w:val="24"/>
          <w:szCs w:val="24"/>
          <w:lang w:val="en-US" w:eastAsia="en-CA"/>
        </w:rPr>
        <w:t xml:space="preserve">&amp; Rescue Services </w:t>
      </w:r>
      <w:r w:rsidR="00093A76" w:rsidRPr="00327DCF">
        <w:rPr>
          <w:sz w:val="24"/>
          <w:szCs w:val="24"/>
          <w:lang w:val="en-US" w:eastAsia="en-CA"/>
        </w:rPr>
        <w:t>declares it safe to do so.</w:t>
      </w:r>
    </w:p>
    <w:p w14:paraId="3D6CBC4B" w14:textId="77777777" w:rsidR="00093A76" w:rsidRPr="00327DCF" w:rsidRDefault="00093A76" w:rsidP="00093A76">
      <w:pPr>
        <w:autoSpaceDE w:val="0"/>
        <w:autoSpaceDN w:val="0"/>
        <w:adjustRightInd w:val="0"/>
        <w:spacing w:after="240" w:line="240" w:lineRule="auto"/>
        <w:rPr>
          <w:color w:val="000000"/>
          <w:sz w:val="24"/>
          <w:szCs w:val="24"/>
        </w:rPr>
      </w:pPr>
    </w:p>
    <w:p w14:paraId="0F80608A" w14:textId="77777777" w:rsidR="00093A76" w:rsidRPr="00327DCF" w:rsidRDefault="00093A76" w:rsidP="00093A76">
      <w:pPr>
        <w:autoSpaceDE w:val="0"/>
        <w:autoSpaceDN w:val="0"/>
        <w:adjustRightInd w:val="0"/>
        <w:spacing w:after="120" w:line="240" w:lineRule="auto"/>
        <w:rPr>
          <w:b/>
          <w:bCs/>
          <w:color w:val="000000"/>
          <w:sz w:val="24"/>
          <w:szCs w:val="24"/>
        </w:rPr>
      </w:pPr>
      <w:r w:rsidRPr="00327DCF">
        <w:rPr>
          <w:b/>
          <w:bCs/>
          <w:color w:val="000000"/>
          <w:sz w:val="24"/>
          <w:szCs w:val="24"/>
        </w:rPr>
        <w:t>Volunteers and Event Staff shall:</w:t>
      </w:r>
    </w:p>
    <w:p w14:paraId="4B045910" w14:textId="77777777" w:rsidR="00093A76" w:rsidRPr="00327DCF" w:rsidRDefault="00093A76" w:rsidP="00093A76">
      <w:pPr>
        <w:pStyle w:val="ListParagraph"/>
        <w:numPr>
          <w:ilvl w:val="0"/>
          <w:numId w:val="3"/>
        </w:numPr>
        <w:autoSpaceDE w:val="0"/>
        <w:autoSpaceDN w:val="0"/>
        <w:adjustRightInd w:val="0"/>
        <w:spacing w:after="120" w:line="240" w:lineRule="auto"/>
        <w:contextualSpacing w:val="0"/>
        <w:rPr>
          <w:color w:val="000000"/>
          <w:sz w:val="24"/>
          <w:szCs w:val="24"/>
        </w:rPr>
      </w:pPr>
      <w:r w:rsidRPr="00327DCF">
        <w:rPr>
          <w:color w:val="000000"/>
          <w:sz w:val="24"/>
          <w:szCs w:val="24"/>
        </w:rPr>
        <w:t>Shout FIRE, FIRE, FIRE and instruct all persons to leave building;</w:t>
      </w:r>
    </w:p>
    <w:p w14:paraId="00D986DE" w14:textId="77777777" w:rsidR="00093A76" w:rsidRPr="00327DCF" w:rsidRDefault="00093A76" w:rsidP="00093A76">
      <w:pPr>
        <w:pStyle w:val="ListParagraph"/>
        <w:numPr>
          <w:ilvl w:val="0"/>
          <w:numId w:val="3"/>
        </w:numPr>
        <w:autoSpaceDE w:val="0"/>
        <w:autoSpaceDN w:val="0"/>
        <w:adjustRightInd w:val="0"/>
        <w:spacing w:after="120" w:line="240" w:lineRule="auto"/>
        <w:contextualSpacing w:val="0"/>
        <w:rPr>
          <w:color w:val="000000"/>
          <w:sz w:val="24"/>
          <w:szCs w:val="24"/>
        </w:rPr>
      </w:pPr>
      <w:r w:rsidRPr="00327DCF">
        <w:rPr>
          <w:color w:val="000000"/>
          <w:sz w:val="24"/>
          <w:szCs w:val="24"/>
        </w:rPr>
        <w:t>Direct the flow of people to the nearest and safest exit;</w:t>
      </w:r>
    </w:p>
    <w:p w14:paraId="0C66731E" w14:textId="1DB41C31" w:rsidR="00093A76" w:rsidRPr="00327DCF" w:rsidRDefault="00093A76" w:rsidP="00093A76">
      <w:pPr>
        <w:pStyle w:val="ListParagraph"/>
        <w:numPr>
          <w:ilvl w:val="0"/>
          <w:numId w:val="3"/>
        </w:numPr>
        <w:autoSpaceDE w:val="0"/>
        <w:autoSpaceDN w:val="0"/>
        <w:adjustRightInd w:val="0"/>
        <w:spacing w:after="120" w:line="240" w:lineRule="auto"/>
        <w:contextualSpacing w:val="0"/>
        <w:rPr>
          <w:color w:val="000000"/>
          <w:sz w:val="24"/>
          <w:szCs w:val="24"/>
        </w:rPr>
      </w:pPr>
      <w:r w:rsidRPr="00327DCF">
        <w:rPr>
          <w:sz w:val="24"/>
          <w:szCs w:val="24"/>
          <w:lang w:val="en-US" w:eastAsia="en-CA"/>
        </w:rPr>
        <w:t xml:space="preserve">Activate </w:t>
      </w:r>
      <w:r w:rsidRPr="00327DCF">
        <w:rPr>
          <w:color w:val="000000"/>
          <w:sz w:val="24"/>
          <w:szCs w:val="24"/>
        </w:rPr>
        <w:t xml:space="preserve">the </w:t>
      </w:r>
      <w:r w:rsidRPr="00327DCF">
        <w:rPr>
          <w:sz w:val="24"/>
          <w:szCs w:val="24"/>
        </w:rPr>
        <w:t xml:space="preserve">fire alarm (if not yet activated), </w:t>
      </w:r>
    </w:p>
    <w:p w14:paraId="515B010E" w14:textId="77777777" w:rsidR="00093A76" w:rsidRPr="00327DCF" w:rsidRDefault="00093A76" w:rsidP="00093A76">
      <w:pPr>
        <w:pStyle w:val="ListParagraph"/>
        <w:numPr>
          <w:ilvl w:val="0"/>
          <w:numId w:val="3"/>
        </w:numPr>
        <w:autoSpaceDE w:val="0"/>
        <w:autoSpaceDN w:val="0"/>
        <w:adjustRightInd w:val="0"/>
        <w:spacing w:after="120" w:line="240" w:lineRule="auto"/>
        <w:contextualSpacing w:val="0"/>
        <w:rPr>
          <w:color w:val="000000"/>
          <w:sz w:val="24"/>
          <w:szCs w:val="24"/>
        </w:rPr>
      </w:pPr>
      <w:r w:rsidRPr="00327DCF">
        <w:rPr>
          <w:sz w:val="24"/>
          <w:szCs w:val="24"/>
          <w:lang w:val="en-US" w:eastAsia="en-CA"/>
        </w:rPr>
        <w:t>If safe to do so, assist any injured evacuees or persons requiring assistance to evacuate safely.</w:t>
      </w:r>
    </w:p>
    <w:p w14:paraId="2B444C4B" w14:textId="270E9BD3" w:rsidR="00093A76" w:rsidRPr="00327DCF" w:rsidRDefault="00093A76" w:rsidP="00093A76">
      <w:pPr>
        <w:pStyle w:val="ListParagraph"/>
        <w:numPr>
          <w:ilvl w:val="0"/>
          <w:numId w:val="3"/>
        </w:numPr>
        <w:autoSpaceDE w:val="0"/>
        <w:autoSpaceDN w:val="0"/>
        <w:adjustRightInd w:val="0"/>
        <w:spacing w:after="120" w:line="240" w:lineRule="auto"/>
        <w:contextualSpacing w:val="0"/>
        <w:rPr>
          <w:color w:val="000000"/>
          <w:sz w:val="24"/>
          <w:szCs w:val="24"/>
        </w:rPr>
      </w:pPr>
      <w:r w:rsidRPr="00327DCF">
        <w:rPr>
          <w:color w:val="000000"/>
          <w:sz w:val="24"/>
          <w:szCs w:val="24"/>
        </w:rPr>
        <w:t xml:space="preserve">Do not remain or argue with persons refusing to leave. </w:t>
      </w:r>
      <w:r w:rsidR="00CD1745">
        <w:rPr>
          <w:color w:val="000000"/>
          <w:sz w:val="24"/>
          <w:szCs w:val="24"/>
        </w:rPr>
        <w:t xml:space="preserve"> </w:t>
      </w:r>
      <w:r w:rsidRPr="00327DCF">
        <w:rPr>
          <w:color w:val="000000"/>
          <w:sz w:val="24"/>
          <w:szCs w:val="24"/>
        </w:rPr>
        <w:t xml:space="preserve">Note the person’s name and location and report the matter to </w:t>
      </w:r>
      <w:r w:rsidR="00CD1745" w:rsidRPr="00684E76">
        <w:rPr>
          <w:color w:val="000000"/>
          <w:sz w:val="24"/>
          <w:szCs w:val="24"/>
          <w:highlight w:val="yellow"/>
        </w:rPr>
        <w:t>INSERT NAME</w:t>
      </w:r>
      <w:r w:rsidRPr="00684E76">
        <w:rPr>
          <w:color w:val="000000"/>
          <w:sz w:val="24"/>
          <w:szCs w:val="24"/>
          <w:highlight w:val="yellow"/>
        </w:rPr>
        <w:t>,</w:t>
      </w:r>
      <w:r>
        <w:rPr>
          <w:color w:val="000000"/>
          <w:sz w:val="24"/>
          <w:szCs w:val="24"/>
        </w:rPr>
        <w:t xml:space="preserve"> Event Coordinator.</w:t>
      </w:r>
    </w:p>
    <w:p w14:paraId="762F9F14" w14:textId="77777777" w:rsidR="00093A76" w:rsidRPr="00327DCF" w:rsidRDefault="00093A76" w:rsidP="00093A76">
      <w:pPr>
        <w:pStyle w:val="ListParagraph"/>
        <w:numPr>
          <w:ilvl w:val="0"/>
          <w:numId w:val="3"/>
        </w:numPr>
        <w:autoSpaceDE w:val="0"/>
        <w:autoSpaceDN w:val="0"/>
        <w:adjustRightInd w:val="0"/>
        <w:spacing w:after="120" w:line="240" w:lineRule="auto"/>
        <w:contextualSpacing w:val="0"/>
        <w:rPr>
          <w:color w:val="000000"/>
          <w:sz w:val="24"/>
          <w:szCs w:val="24"/>
        </w:rPr>
      </w:pPr>
      <w:r w:rsidRPr="00327DCF">
        <w:rPr>
          <w:sz w:val="24"/>
          <w:szCs w:val="24"/>
          <w:lang w:val="en-US" w:eastAsia="en-CA"/>
        </w:rPr>
        <w:t xml:space="preserve">Move occupants to a safe area away from the building.  </w:t>
      </w:r>
    </w:p>
    <w:p w14:paraId="1BF6A732" w14:textId="197895C9" w:rsidR="00093A76" w:rsidRPr="00327DCF" w:rsidRDefault="00093A76" w:rsidP="00093A76">
      <w:pPr>
        <w:pStyle w:val="ListParagraph"/>
        <w:numPr>
          <w:ilvl w:val="0"/>
          <w:numId w:val="3"/>
        </w:numPr>
        <w:autoSpaceDE w:val="0"/>
        <w:autoSpaceDN w:val="0"/>
        <w:adjustRightInd w:val="0"/>
        <w:spacing w:after="120" w:line="240" w:lineRule="auto"/>
        <w:contextualSpacing w:val="0"/>
        <w:rPr>
          <w:color w:val="000000"/>
          <w:sz w:val="24"/>
          <w:szCs w:val="24"/>
        </w:rPr>
      </w:pPr>
      <w:r w:rsidRPr="00327DCF">
        <w:rPr>
          <w:color w:val="000000"/>
          <w:sz w:val="24"/>
          <w:szCs w:val="24"/>
        </w:rPr>
        <w:t xml:space="preserve">Report to </w:t>
      </w:r>
      <w:r w:rsidR="00CD1745" w:rsidRPr="00684E76">
        <w:rPr>
          <w:color w:val="000000"/>
          <w:sz w:val="24"/>
          <w:szCs w:val="24"/>
          <w:highlight w:val="yellow"/>
        </w:rPr>
        <w:t>INSERT NAME</w:t>
      </w:r>
      <w:r>
        <w:rPr>
          <w:color w:val="000000"/>
          <w:sz w:val="24"/>
          <w:szCs w:val="24"/>
        </w:rPr>
        <w:t>, Event Coordinator:</w:t>
      </w:r>
    </w:p>
    <w:p w14:paraId="6078F66A" w14:textId="77777777" w:rsidR="00093A76" w:rsidRPr="00327DCF" w:rsidRDefault="00093A76" w:rsidP="00093A76">
      <w:pPr>
        <w:pStyle w:val="ListParagraph"/>
        <w:autoSpaceDE w:val="0"/>
        <w:autoSpaceDN w:val="0"/>
        <w:adjustRightInd w:val="0"/>
        <w:spacing w:after="120" w:line="240" w:lineRule="auto"/>
        <w:ind w:firstLine="180"/>
        <w:rPr>
          <w:color w:val="000000"/>
          <w:sz w:val="24"/>
          <w:szCs w:val="24"/>
        </w:rPr>
      </w:pPr>
      <w:r w:rsidRPr="00327DCF">
        <w:rPr>
          <w:color w:val="000000"/>
          <w:sz w:val="24"/>
          <w:szCs w:val="24"/>
        </w:rPr>
        <w:t>- the progress of the evacuation;</w:t>
      </w:r>
    </w:p>
    <w:p w14:paraId="1B9224C4" w14:textId="77777777" w:rsidR="00093A76" w:rsidRPr="00327DCF" w:rsidRDefault="00093A76" w:rsidP="00093A76">
      <w:pPr>
        <w:autoSpaceDE w:val="0"/>
        <w:autoSpaceDN w:val="0"/>
        <w:adjustRightInd w:val="0"/>
        <w:spacing w:after="120" w:line="240" w:lineRule="auto"/>
        <w:ind w:left="720" w:firstLine="180"/>
        <w:rPr>
          <w:color w:val="000000"/>
          <w:sz w:val="24"/>
          <w:szCs w:val="24"/>
        </w:rPr>
      </w:pPr>
      <w:r w:rsidRPr="00327DCF">
        <w:rPr>
          <w:color w:val="000000"/>
          <w:sz w:val="24"/>
          <w:szCs w:val="24"/>
        </w:rPr>
        <w:t xml:space="preserve">- the location and extent of the fire (if known);  </w:t>
      </w:r>
    </w:p>
    <w:p w14:paraId="50992807" w14:textId="77777777" w:rsidR="00093A76" w:rsidRPr="00327DCF" w:rsidRDefault="00093A76" w:rsidP="00093A76">
      <w:pPr>
        <w:widowControl w:val="0"/>
        <w:shd w:val="clear" w:color="auto" w:fill="FFFFFF"/>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left="720" w:firstLine="180"/>
        <w:rPr>
          <w:sz w:val="24"/>
          <w:szCs w:val="24"/>
          <w:lang w:val="en-US" w:eastAsia="en-CA"/>
        </w:rPr>
      </w:pPr>
      <w:r w:rsidRPr="00327DCF">
        <w:rPr>
          <w:color w:val="000000"/>
          <w:sz w:val="24"/>
          <w:szCs w:val="24"/>
        </w:rPr>
        <w:t>-</w:t>
      </w:r>
      <w:r w:rsidRPr="00327DCF">
        <w:rPr>
          <w:sz w:val="24"/>
          <w:szCs w:val="24"/>
          <w:lang w:val="en-US" w:eastAsia="en-CA"/>
        </w:rPr>
        <w:t xml:space="preserve"> the location of injured or trapped occupants and of the evacuees needing assistance;</w:t>
      </w:r>
    </w:p>
    <w:p w14:paraId="1EA1708F" w14:textId="77777777" w:rsidR="00093A76" w:rsidRPr="00327DCF" w:rsidRDefault="00093A76" w:rsidP="00093A76">
      <w:pPr>
        <w:widowControl w:val="0"/>
        <w:shd w:val="clear" w:color="auto" w:fill="FFFFFF"/>
        <w:tabs>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firstLine="900"/>
        <w:rPr>
          <w:sz w:val="24"/>
          <w:szCs w:val="24"/>
          <w:lang w:val="en-US" w:eastAsia="en-CA"/>
        </w:rPr>
      </w:pPr>
      <w:r w:rsidRPr="00327DCF">
        <w:rPr>
          <w:sz w:val="24"/>
          <w:szCs w:val="24"/>
          <w:lang w:val="en-US" w:eastAsia="en-CA"/>
        </w:rPr>
        <w:t>- the names and/or room numbers of individuals who refused to leave the building.</w:t>
      </w:r>
    </w:p>
    <w:p w14:paraId="3267D386" w14:textId="77777777" w:rsidR="00093A76" w:rsidRPr="00327DCF" w:rsidRDefault="00093A76" w:rsidP="00093A76">
      <w:pPr>
        <w:spacing w:after="120" w:line="240" w:lineRule="auto"/>
        <w:ind w:left="720" w:firstLine="180"/>
        <w:rPr>
          <w:color w:val="000000"/>
          <w:sz w:val="24"/>
          <w:szCs w:val="24"/>
        </w:rPr>
      </w:pPr>
      <w:r w:rsidRPr="00327DCF">
        <w:rPr>
          <w:color w:val="000000"/>
          <w:sz w:val="24"/>
          <w:szCs w:val="24"/>
        </w:rPr>
        <w:t>- any further information</w:t>
      </w:r>
    </w:p>
    <w:p w14:paraId="542A90A6" w14:textId="76EF6404" w:rsidR="00093A76" w:rsidRPr="00CD1745" w:rsidRDefault="00093A76" w:rsidP="00093A76">
      <w:pPr>
        <w:pStyle w:val="ListParagraph"/>
        <w:numPr>
          <w:ilvl w:val="0"/>
          <w:numId w:val="3"/>
        </w:numPr>
        <w:autoSpaceDE w:val="0"/>
        <w:autoSpaceDN w:val="0"/>
        <w:adjustRightInd w:val="0"/>
        <w:spacing w:after="240" w:line="240" w:lineRule="auto"/>
        <w:rPr>
          <w:color w:val="000000"/>
          <w:sz w:val="24"/>
          <w:szCs w:val="24"/>
        </w:rPr>
      </w:pPr>
      <w:r w:rsidRPr="00327DCF">
        <w:rPr>
          <w:sz w:val="24"/>
          <w:szCs w:val="24"/>
          <w:lang w:val="en-US" w:eastAsia="en-CA"/>
        </w:rPr>
        <w:t xml:space="preserve">Wait for further instruction from the Event Coordinator / </w:t>
      </w:r>
      <w:r w:rsidR="00CD1745">
        <w:rPr>
          <w:sz w:val="24"/>
          <w:szCs w:val="24"/>
        </w:rPr>
        <w:t>Windsor</w:t>
      </w:r>
      <w:r w:rsidR="00CD1745" w:rsidRPr="00734578">
        <w:rPr>
          <w:sz w:val="24"/>
          <w:szCs w:val="24"/>
        </w:rPr>
        <w:t xml:space="preserve"> Fire </w:t>
      </w:r>
      <w:r w:rsidR="00CD1745">
        <w:rPr>
          <w:sz w:val="24"/>
          <w:szCs w:val="24"/>
        </w:rPr>
        <w:t xml:space="preserve">&amp; Rescue </w:t>
      </w:r>
      <w:r w:rsidR="00CD1745" w:rsidRPr="00734578">
        <w:rPr>
          <w:sz w:val="24"/>
          <w:szCs w:val="24"/>
        </w:rPr>
        <w:t>Services</w:t>
      </w:r>
      <w:r w:rsidRPr="00327DCF">
        <w:rPr>
          <w:sz w:val="24"/>
          <w:szCs w:val="24"/>
          <w:lang w:val="en-US" w:eastAsia="en-CA"/>
        </w:rPr>
        <w:t>.</w:t>
      </w:r>
    </w:p>
    <w:p w14:paraId="082BA26C" w14:textId="77777777" w:rsidR="00CD1745" w:rsidRPr="00327DCF" w:rsidRDefault="00CD1745" w:rsidP="00CD1745">
      <w:pPr>
        <w:pStyle w:val="ListParagraph"/>
        <w:autoSpaceDE w:val="0"/>
        <w:autoSpaceDN w:val="0"/>
        <w:adjustRightInd w:val="0"/>
        <w:spacing w:after="240" w:line="240" w:lineRule="auto"/>
        <w:rPr>
          <w:color w:val="000000"/>
          <w:sz w:val="24"/>
          <w:szCs w:val="24"/>
        </w:rPr>
      </w:pPr>
    </w:p>
    <w:p w14:paraId="7FFC0964" w14:textId="5EACA59C" w:rsidR="00093A76" w:rsidRPr="00327DCF" w:rsidRDefault="00093A76" w:rsidP="00093A76">
      <w:pPr>
        <w:pStyle w:val="ListParagraph"/>
        <w:numPr>
          <w:ilvl w:val="0"/>
          <w:numId w:val="3"/>
        </w:numPr>
        <w:autoSpaceDE w:val="0"/>
        <w:autoSpaceDN w:val="0"/>
        <w:adjustRightInd w:val="0"/>
        <w:spacing w:after="240" w:line="240" w:lineRule="auto"/>
        <w:rPr>
          <w:color w:val="000000"/>
          <w:sz w:val="24"/>
          <w:szCs w:val="24"/>
        </w:rPr>
      </w:pPr>
      <w:r w:rsidRPr="00327DCF">
        <w:rPr>
          <w:color w:val="000000"/>
          <w:sz w:val="24"/>
          <w:szCs w:val="24"/>
        </w:rPr>
        <w:t xml:space="preserve">Do NOT </w:t>
      </w:r>
      <w:r w:rsidRPr="00327DCF">
        <w:rPr>
          <w:b/>
          <w:bCs/>
          <w:sz w:val="24"/>
          <w:szCs w:val="24"/>
          <w:lang w:val="en-US" w:eastAsia="en-CA"/>
        </w:rPr>
        <w:t>RE-ENTER THE BUILDING</w:t>
      </w:r>
      <w:r w:rsidRPr="00327DCF">
        <w:rPr>
          <w:sz w:val="24"/>
          <w:szCs w:val="24"/>
          <w:lang w:val="en-US" w:eastAsia="en-CA"/>
        </w:rPr>
        <w:t xml:space="preserve"> until the </w:t>
      </w:r>
      <w:r w:rsidR="00CD1745">
        <w:rPr>
          <w:sz w:val="24"/>
          <w:szCs w:val="24"/>
        </w:rPr>
        <w:t>Windsor</w:t>
      </w:r>
      <w:r w:rsidR="00CD1745" w:rsidRPr="00734578">
        <w:rPr>
          <w:sz w:val="24"/>
          <w:szCs w:val="24"/>
        </w:rPr>
        <w:t xml:space="preserve"> Fire </w:t>
      </w:r>
      <w:r w:rsidR="00CD1745">
        <w:rPr>
          <w:sz w:val="24"/>
          <w:szCs w:val="24"/>
        </w:rPr>
        <w:t xml:space="preserve">&amp; Rescue </w:t>
      </w:r>
      <w:r w:rsidR="00CD1745" w:rsidRPr="00734578">
        <w:rPr>
          <w:sz w:val="24"/>
          <w:szCs w:val="24"/>
        </w:rPr>
        <w:t xml:space="preserve">Services </w:t>
      </w:r>
      <w:r w:rsidRPr="00327DCF">
        <w:rPr>
          <w:sz w:val="24"/>
          <w:szCs w:val="24"/>
          <w:lang w:val="en-US" w:eastAsia="en-CA"/>
        </w:rPr>
        <w:t>declares it safe to do so</w:t>
      </w:r>
      <w:r w:rsidR="00CD1745">
        <w:rPr>
          <w:sz w:val="24"/>
          <w:szCs w:val="24"/>
          <w:lang w:val="en-US" w:eastAsia="en-CA"/>
        </w:rPr>
        <w:t>.</w:t>
      </w:r>
    </w:p>
    <w:p w14:paraId="03014069" w14:textId="77777777" w:rsidR="00093A76" w:rsidRPr="00327DCF" w:rsidRDefault="00093A76" w:rsidP="00093A76">
      <w:pPr>
        <w:rPr>
          <w:rFonts w:cs="Arial"/>
          <w:b/>
          <w:color w:val="000000"/>
          <w:sz w:val="24"/>
          <w:szCs w:val="24"/>
        </w:rPr>
      </w:pPr>
    </w:p>
    <w:p w14:paraId="319B93CC" w14:textId="77777777" w:rsidR="00CD1745" w:rsidRDefault="00093A76" w:rsidP="00093A76">
      <w:pPr>
        <w:rPr>
          <w:rFonts w:cs="Arial"/>
          <w:b/>
          <w:color w:val="000000"/>
          <w:sz w:val="24"/>
          <w:szCs w:val="24"/>
        </w:rPr>
      </w:pPr>
      <w:r w:rsidRPr="00327DCF">
        <w:rPr>
          <w:rFonts w:cs="Arial"/>
          <w:b/>
          <w:color w:val="000000"/>
          <w:sz w:val="24"/>
          <w:szCs w:val="24"/>
        </w:rPr>
        <w:t xml:space="preserve">Event coordinator: </w:t>
      </w:r>
    </w:p>
    <w:p w14:paraId="6210B204" w14:textId="525568A0" w:rsidR="00093A76" w:rsidRPr="00327DCF" w:rsidRDefault="00093A76" w:rsidP="00093A76">
      <w:pPr>
        <w:rPr>
          <w:rFonts w:cs="Arial"/>
          <w:b/>
          <w:color w:val="000000"/>
          <w:sz w:val="24"/>
          <w:szCs w:val="24"/>
        </w:rPr>
      </w:pPr>
      <w:r w:rsidRPr="00327DCF">
        <w:rPr>
          <w:rFonts w:cs="Arial"/>
          <w:b/>
          <w:color w:val="000000"/>
          <w:sz w:val="24"/>
          <w:szCs w:val="24"/>
        </w:rPr>
        <w:t>Please print your name and sign here to indicate that you have read this document and understand your role:</w:t>
      </w:r>
    </w:p>
    <w:p w14:paraId="358A344C" w14:textId="77777777" w:rsidR="00093A76" w:rsidRDefault="00093A76" w:rsidP="00093A76">
      <w:pPr>
        <w:rPr>
          <w:rFonts w:cs="Arial"/>
          <w:color w:val="000000"/>
          <w:sz w:val="24"/>
          <w:szCs w:val="24"/>
        </w:rPr>
      </w:pPr>
    </w:p>
    <w:p w14:paraId="3A033451" w14:textId="77777777" w:rsidR="00684E76" w:rsidRDefault="00684E76" w:rsidP="00093A76">
      <w:pPr>
        <w:rPr>
          <w:rFonts w:cs="Arial"/>
          <w:color w:val="000000"/>
          <w:sz w:val="24"/>
          <w:szCs w:val="24"/>
        </w:rPr>
      </w:pPr>
    </w:p>
    <w:p w14:paraId="6069CACF" w14:textId="449C2C9A" w:rsidR="00684E76" w:rsidRPr="00327DCF" w:rsidRDefault="00684E76" w:rsidP="00093A76">
      <w:pPr>
        <w:rPr>
          <w:rFonts w:cs="Arial"/>
          <w:color w:val="000000"/>
          <w:sz w:val="24"/>
          <w:szCs w:val="24"/>
        </w:rPr>
      </w:pPr>
      <w:r>
        <w:rPr>
          <w:rFonts w:cs="Arial"/>
          <w:color w:val="000000"/>
          <w:sz w:val="24"/>
          <w:szCs w:val="24"/>
        </w:rPr>
        <w:t xml:space="preserve">Name </w:t>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t>Signature</w:t>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t>Contact Number</w:t>
      </w:r>
    </w:p>
    <w:p w14:paraId="12052739" w14:textId="19271953" w:rsidR="00CD1745" w:rsidRDefault="00CD1745">
      <w:pPr>
        <w:rPr>
          <w:rFonts w:cs="Arial"/>
          <w:color w:val="000000"/>
          <w:sz w:val="24"/>
          <w:szCs w:val="24"/>
        </w:rPr>
      </w:pPr>
      <w:r>
        <w:rPr>
          <w:rFonts w:cs="Arial"/>
          <w:color w:val="000000"/>
          <w:sz w:val="24"/>
          <w:szCs w:val="24"/>
        </w:rPr>
        <w:br w:type="page"/>
      </w:r>
    </w:p>
    <w:p w14:paraId="199ECA11" w14:textId="05A8910E" w:rsidR="00093A76" w:rsidRPr="00327DCF" w:rsidRDefault="00093A76" w:rsidP="00093A76">
      <w:pPr>
        <w:rPr>
          <w:rFonts w:cs="Arial"/>
          <w:b/>
          <w:color w:val="000000"/>
          <w:sz w:val="24"/>
          <w:szCs w:val="24"/>
        </w:rPr>
      </w:pPr>
      <w:r w:rsidRPr="00327DCF">
        <w:rPr>
          <w:rFonts w:cs="Arial"/>
          <w:b/>
          <w:color w:val="000000"/>
          <w:sz w:val="24"/>
          <w:szCs w:val="24"/>
        </w:rPr>
        <w:lastRenderedPageBreak/>
        <w:t>Event supervisors sign off (</w:t>
      </w:r>
      <w:r w:rsidR="00CD1745" w:rsidRPr="00684E76">
        <w:rPr>
          <w:rFonts w:cs="Arial"/>
          <w:b/>
          <w:color w:val="000000"/>
          <w:sz w:val="24"/>
          <w:szCs w:val="24"/>
          <w:highlight w:val="yellow"/>
        </w:rPr>
        <w:t>EVENT NAME 2025</w:t>
      </w:r>
      <w:r>
        <w:rPr>
          <w:rFonts w:cs="Arial"/>
          <w:b/>
          <w:color w:val="000000"/>
          <w:sz w:val="24"/>
          <w:szCs w:val="24"/>
        </w:rPr>
        <w:t>)</w:t>
      </w:r>
    </w:p>
    <w:p w14:paraId="248890C0" w14:textId="4DD286A7" w:rsidR="00093A76" w:rsidRPr="00327DCF" w:rsidRDefault="00093A76" w:rsidP="00093A76">
      <w:pPr>
        <w:rPr>
          <w:rFonts w:cs="Arial"/>
          <w:color w:val="000000"/>
          <w:sz w:val="24"/>
          <w:szCs w:val="24"/>
        </w:rPr>
      </w:pPr>
      <w:r w:rsidRPr="00327DCF">
        <w:rPr>
          <w:rFonts w:cs="Arial"/>
          <w:color w:val="000000"/>
          <w:sz w:val="24"/>
          <w:szCs w:val="24"/>
        </w:rPr>
        <w:t>Please print and sign your name here to indicate that you have read this document and understand y</w:t>
      </w:r>
      <w:r>
        <w:rPr>
          <w:rFonts w:cs="Arial"/>
          <w:color w:val="000000"/>
          <w:sz w:val="24"/>
          <w:szCs w:val="24"/>
        </w:rPr>
        <w:t xml:space="preserve">our role as a supervisor of </w:t>
      </w:r>
      <w:r w:rsidR="00CD1745" w:rsidRPr="00684E76">
        <w:rPr>
          <w:rFonts w:cs="Arial"/>
          <w:color w:val="000000"/>
          <w:sz w:val="24"/>
          <w:szCs w:val="24"/>
          <w:highlight w:val="yellow"/>
        </w:rPr>
        <w:t>INSERT EVENT NAME</w:t>
      </w:r>
      <w:r w:rsidR="00CD1745">
        <w:rPr>
          <w:rFonts w:cs="Arial"/>
          <w:color w:val="000000"/>
          <w:sz w:val="24"/>
          <w:szCs w:val="24"/>
        </w:rPr>
        <w:t xml:space="preserve"> 2025</w:t>
      </w:r>
      <w:r>
        <w:rPr>
          <w:rFonts w:cs="Arial"/>
          <w:color w:val="000000"/>
          <w:sz w:val="24"/>
          <w:szCs w:val="24"/>
        </w:rPr>
        <w:t>.</w:t>
      </w:r>
    </w:p>
    <w:tbl>
      <w:tblPr>
        <w:tblStyle w:val="TableGrid"/>
        <w:tblW w:w="0" w:type="auto"/>
        <w:tblLook w:val="04A0" w:firstRow="1" w:lastRow="0" w:firstColumn="1" w:lastColumn="0" w:noHBand="0" w:noVBand="1"/>
      </w:tblPr>
      <w:tblGrid>
        <w:gridCol w:w="4670"/>
        <w:gridCol w:w="4680"/>
      </w:tblGrid>
      <w:tr w:rsidR="00093A76" w14:paraId="06988045" w14:textId="77777777" w:rsidTr="00CD1745">
        <w:trPr>
          <w:trHeight w:val="424"/>
        </w:trPr>
        <w:tc>
          <w:tcPr>
            <w:tcW w:w="4670" w:type="dxa"/>
            <w:vAlign w:val="center"/>
          </w:tcPr>
          <w:p w14:paraId="2625DA76" w14:textId="77BBBA2B" w:rsidR="00093A76" w:rsidRDefault="00093A76" w:rsidP="00CD1745">
            <w:pPr>
              <w:rPr>
                <w:sz w:val="24"/>
                <w:szCs w:val="24"/>
              </w:rPr>
            </w:pPr>
            <w:r>
              <w:rPr>
                <w:sz w:val="24"/>
                <w:szCs w:val="24"/>
              </w:rPr>
              <w:t>Name</w:t>
            </w:r>
          </w:p>
        </w:tc>
        <w:tc>
          <w:tcPr>
            <w:tcW w:w="4680" w:type="dxa"/>
            <w:vAlign w:val="center"/>
          </w:tcPr>
          <w:p w14:paraId="153AAA00" w14:textId="77777777" w:rsidR="00093A76" w:rsidRDefault="00093A76" w:rsidP="00CD1745">
            <w:pPr>
              <w:rPr>
                <w:sz w:val="24"/>
                <w:szCs w:val="24"/>
              </w:rPr>
            </w:pPr>
            <w:r>
              <w:rPr>
                <w:sz w:val="24"/>
                <w:szCs w:val="24"/>
              </w:rPr>
              <w:t>Signature</w:t>
            </w:r>
          </w:p>
        </w:tc>
      </w:tr>
      <w:tr w:rsidR="00093A76" w14:paraId="7969F42E" w14:textId="77777777" w:rsidTr="00CD1745">
        <w:trPr>
          <w:trHeight w:val="624"/>
        </w:trPr>
        <w:tc>
          <w:tcPr>
            <w:tcW w:w="4670" w:type="dxa"/>
          </w:tcPr>
          <w:p w14:paraId="237D885F" w14:textId="77777777" w:rsidR="00093A76" w:rsidRDefault="00093A76" w:rsidP="00C87402">
            <w:pPr>
              <w:rPr>
                <w:sz w:val="24"/>
                <w:szCs w:val="24"/>
              </w:rPr>
            </w:pPr>
          </w:p>
        </w:tc>
        <w:tc>
          <w:tcPr>
            <w:tcW w:w="4680" w:type="dxa"/>
          </w:tcPr>
          <w:p w14:paraId="21E56BEC" w14:textId="77777777" w:rsidR="00093A76" w:rsidRDefault="00093A76" w:rsidP="00C87402">
            <w:pPr>
              <w:rPr>
                <w:sz w:val="24"/>
                <w:szCs w:val="24"/>
              </w:rPr>
            </w:pPr>
          </w:p>
        </w:tc>
      </w:tr>
      <w:tr w:rsidR="00093A76" w14:paraId="2C3A9759" w14:textId="77777777" w:rsidTr="00CD1745">
        <w:trPr>
          <w:trHeight w:val="624"/>
        </w:trPr>
        <w:tc>
          <w:tcPr>
            <w:tcW w:w="4670" w:type="dxa"/>
          </w:tcPr>
          <w:p w14:paraId="70C9726F" w14:textId="77777777" w:rsidR="00093A76" w:rsidRDefault="00093A76" w:rsidP="00C87402">
            <w:pPr>
              <w:rPr>
                <w:sz w:val="24"/>
                <w:szCs w:val="24"/>
              </w:rPr>
            </w:pPr>
          </w:p>
        </w:tc>
        <w:tc>
          <w:tcPr>
            <w:tcW w:w="4680" w:type="dxa"/>
          </w:tcPr>
          <w:p w14:paraId="7B37F18D" w14:textId="77777777" w:rsidR="00093A76" w:rsidRDefault="00093A76" w:rsidP="00C87402">
            <w:pPr>
              <w:rPr>
                <w:sz w:val="24"/>
                <w:szCs w:val="24"/>
              </w:rPr>
            </w:pPr>
          </w:p>
        </w:tc>
      </w:tr>
      <w:tr w:rsidR="00093A76" w14:paraId="61E4B72A" w14:textId="77777777" w:rsidTr="00CD1745">
        <w:trPr>
          <w:trHeight w:val="624"/>
        </w:trPr>
        <w:tc>
          <w:tcPr>
            <w:tcW w:w="4670" w:type="dxa"/>
          </w:tcPr>
          <w:p w14:paraId="5ECD052D" w14:textId="77777777" w:rsidR="00093A76" w:rsidRDefault="00093A76" w:rsidP="00C87402">
            <w:pPr>
              <w:rPr>
                <w:sz w:val="24"/>
                <w:szCs w:val="24"/>
              </w:rPr>
            </w:pPr>
          </w:p>
        </w:tc>
        <w:tc>
          <w:tcPr>
            <w:tcW w:w="4680" w:type="dxa"/>
          </w:tcPr>
          <w:p w14:paraId="7A4C7300" w14:textId="77777777" w:rsidR="00093A76" w:rsidRDefault="00093A76" w:rsidP="00C87402">
            <w:pPr>
              <w:rPr>
                <w:sz w:val="24"/>
                <w:szCs w:val="24"/>
              </w:rPr>
            </w:pPr>
          </w:p>
        </w:tc>
      </w:tr>
      <w:tr w:rsidR="00093A76" w14:paraId="479D1E1D" w14:textId="77777777" w:rsidTr="00CD1745">
        <w:trPr>
          <w:trHeight w:val="624"/>
        </w:trPr>
        <w:tc>
          <w:tcPr>
            <w:tcW w:w="4670" w:type="dxa"/>
          </w:tcPr>
          <w:p w14:paraId="1E53C351" w14:textId="77777777" w:rsidR="00093A76" w:rsidRDefault="00093A76" w:rsidP="00C87402">
            <w:pPr>
              <w:rPr>
                <w:sz w:val="24"/>
                <w:szCs w:val="24"/>
              </w:rPr>
            </w:pPr>
          </w:p>
        </w:tc>
        <w:tc>
          <w:tcPr>
            <w:tcW w:w="4680" w:type="dxa"/>
          </w:tcPr>
          <w:p w14:paraId="0E78B3F9" w14:textId="77777777" w:rsidR="00093A76" w:rsidRDefault="00093A76" w:rsidP="00C87402">
            <w:pPr>
              <w:rPr>
                <w:sz w:val="24"/>
                <w:szCs w:val="24"/>
              </w:rPr>
            </w:pPr>
          </w:p>
        </w:tc>
      </w:tr>
      <w:tr w:rsidR="00093A76" w14:paraId="70165E40" w14:textId="77777777" w:rsidTr="00CD1745">
        <w:trPr>
          <w:trHeight w:val="624"/>
        </w:trPr>
        <w:tc>
          <w:tcPr>
            <w:tcW w:w="4670" w:type="dxa"/>
          </w:tcPr>
          <w:p w14:paraId="71992363" w14:textId="77777777" w:rsidR="00093A76" w:rsidRDefault="00093A76" w:rsidP="00C87402">
            <w:pPr>
              <w:rPr>
                <w:sz w:val="24"/>
                <w:szCs w:val="24"/>
              </w:rPr>
            </w:pPr>
          </w:p>
        </w:tc>
        <w:tc>
          <w:tcPr>
            <w:tcW w:w="4680" w:type="dxa"/>
          </w:tcPr>
          <w:p w14:paraId="1AEF798A" w14:textId="77777777" w:rsidR="00093A76" w:rsidRDefault="00093A76" w:rsidP="00C87402">
            <w:pPr>
              <w:rPr>
                <w:sz w:val="24"/>
                <w:szCs w:val="24"/>
              </w:rPr>
            </w:pPr>
          </w:p>
        </w:tc>
      </w:tr>
      <w:tr w:rsidR="00093A76" w14:paraId="7D42C153" w14:textId="77777777" w:rsidTr="00CD1745">
        <w:trPr>
          <w:trHeight w:val="624"/>
        </w:trPr>
        <w:tc>
          <w:tcPr>
            <w:tcW w:w="4670" w:type="dxa"/>
          </w:tcPr>
          <w:p w14:paraId="252AA328" w14:textId="77777777" w:rsidR="00093A76" w:rsidRDefault="00093A76" w:rsidP="00C87402">
            <w:pPr>
              <w:rPr>
                <w:sz w:val="24"/>
                <w:szCs w:val="24"/>
              </w:rPr>
            </w:pPr>
          </w:p>
        </w:tc>
        <w:tc>
          <w:tcPr>
            <w:tcW w:w="4680" w:type="dxa"/>
          </w:tcPr>
          <w:p w14:paraId="6FC1EA34" w14:textId="77777777" w:rsidR="00093A76" w:rsidRDefault="00093A76" w:rsidP="00C87402">
            <w:pPr>
              <w:rPr>
                <w:sz w:val="24"/>
                <w:szCs w:val="24"/>
              </w:rPr>
            </w:pPr>
          </w:p>
        </w:tc>
      </w:tr>
      <w:tr w:rsidR="00093A76" w14:paraId="7A4080E2" w14:textId="77777777" w:rsidTr="00CD1745">
        <w:trPr>
          <w:trHeight w:val="624"/>
        </w:trPr>
        <w:tc>
          <w:tcPr>
            <w:tcW w:w="4670" w:type="dxa"/>
          </w:tcPr>
          <w:p w14:paraId="04FF97D9" w14:textId="77777777" w:rsidR="00093A76" w:rsidRDefault="00093A76" w:rsidP="00C87402">
            <w:pPr>
              <w:rPr>
                <w:sz w:val="24"/>
                <w:szCs w:val="24"/>
              </w:rPr>
            </w:pPr>
          </w:p>
        </w:tc>
        <w:tc>
          <w:tcPr>
            <w:tcW w:w="4680" w:type="dxa"/>
          </w:tcPr>
          <w:p w14:paraId="5C711BB3" w14:textId="77777777" w:rsidR="00093A76" w:rsidRDefault="00093A76" w:rsidP="00C87402">
            <w:pPr>
              <w:rPr>
                <w:sz w:val="24"/>
                <w:szCs w:val="24"/>
              </w:rPr>
            </w:pPr>
          </w:p>
        </w:tc>
      </w:tr>
      <w:tr w:rsidR="00093A76" w14:paraId="772AF464" w14:textId="77777777" w:rsidTr="00CD1745">
        <w:trPr>
          <w:trHeight w:val="624"/>
        </w:trPr>
        <w:tc>
          <w:tcPr>
            <w:tcW w:w="4670" w:type="dxa"/>
          </w:tcPr>
          <w:p w14:paraId="179D5CA9" w14:textId="77777777" w:rsidR="00093A76" w:rsidRDefault="00093A76" w:rsidP="00C87402">
            <w:pPr>
              <w:rPr>
                <w:sz w:val="24"/>
                <w:szCs w:val="24"/>
              </w:rPr>
            </w:pPr>
          </w:p>
        </w:tc>
        <w:tc>
          <w:tcPr>
            <w:tcW w:w="4680" w:type="dxa"/>
          </w:tcPr>
          <w:p w14:paraId="0AF86AEE" w14:textId="77777777" w:rsidR="00093A76" w:rsidRDefault="00093A76" w:rsidP="00C87402">
            <w:pPr>
              <w:rPr>
                <w:sz w:val="24"/>
                <w:szCs w:val="24"/>
              </w:rPr>
            </w:pPr>
          </w:p>
        </w:tc>
      </w:tr>
      <w:tr w:rsidR="00093A76" w14:paraId="002B8285" w14:textId="77777777" w:rsidTr="00CD1745">
        <w:trPr>
          <w:trHeight w:val="624"/>
        </w:trPr>
        <w:tc>
          <w:tcPr>
            <w:tcW w:w="4670" w:type="dxa"/>
          </w:tcPr>
          <w:p w14:paraId="45EE888E" w14:textId="77777777" w:rsidR="00093A76" w:rsidRDefault="00093A76" w:rsidP="00C87402">
            <w:pPr>
              <w:rPr>
                <w:sz w:val="24"/>
                <w:szCs w:val="24"/>
              </w:rPr>
            </w:pPr>
          </w:p>
        </w:tc>
        <w:tc>
          <w:tcPr>
            <w:tcW w:w="4680" w:type="dxa"/>
          </w:tcPr>
          <w:p w14:paraId="6AF97C89" w14:textId="77777777" w:rsidR="00093A76" w:rsidRDefault="00093A76" w:rsidP="00C87402">
            <w:pPr>
              <w:rPr>
                <w:sz w:val="24"/>
                <w:szCs w:val="24"/>
              </w:rPr>
            </w:pPr>
          </w:p>
        </w:tc>
      </w:tr>
      <w:tr w:rsidR="00093A76" w14:paraId="60F48A62" w14:textId="77777777" w:rsidTr="00CD1745">
        <w:trPr>
          <w:trHeight w:val="624"/>
        </w:trPr>
        <w:tc>
          <w:tcPr>
            <w:tcW w:w="4670" w:type="dxa"/>
          </w:tcPr>
          <w:p w14:paraId="203AC76A" w14:textId="77777777" w:rsidR="00093A76" w:rsidRDefault="00093A76" w:rsidP="00C87402">
            <w:pPr>
              <w:rPr>
                <w:sz w:val="24"/>
                <w:szCs w:val="24"/>
              </w:rPr>
            </w:pPr>
          </w:p>
        </w:tc>
        <w:tc>
          <w:tcPr>
            <w:tcW w:w="4680" w:type="dxa"/>
          </w:tcPr>
          <w:p w14:paraId="0A00EF9A" w14:textId="77777777" w:rsidR="00093A76" w:rsidRDefault="00093A76" w:rsidP="00C87402">
            <w:pPr>
              <w:rPr>
                <w:sz w:val="24"/>
                <w:szCs w:val="24"/>
              </w:rPr>
            </w:pPr>
          </w:p>
        </w:tc>
      </w:tr>
      <w:tr w:rsidR="00093A76" w14:paraId="68D19451" w14:textId="77777777" w:rsidTr="00CD1745">
        <w:trPr>
          <w:trHeight w:val="624"/>
        </w:trPr>
        <w:tc>
          <w:tcPr>
            <w:tcW w:w="4670" w:type="dxa"/>
          </w:tcPr>
          <w:p w14:paraId="206DCE96" w14:textId="77777777" w:rsidR="00093A76" w:rsidRDefault="00093A76" w:rsidP="00C87402">
            <w:pPr>
              <w:rPr>
                <w:sz w:val="24"/>
                <w:szCs w:val="24"/>
              </w:rPr>
            </w:pPr>
          </w:p>
        </w:tc>
        <w:tc>
          <w:tcPr>
            <w:tcW w:w="4680" w:type="dxa"/>
          </w:tcPr>
          <w:p w14:paraId="2F9B0312" w14:textId="77777777" w:rsidR="00093A76" w:rsidRDefault="00093A76" w:rsidP="00C87402">
            <w:pPr>
              <w:rPr>
                <w:sz w:val="24"/>
                <w:szCs w:val="24"/>
              </w:rPr>
            </w:pPr>
          </w:p>
        </w:tc>
      </w:tr>
      <w:tr w:rsidR="00093A76" w14:paraId="47F13BBD" w14:textId="77777777" w:rsidTr="00CD1745">
        <w:trPr>
          <w:trHeight w:val="624"/>
        </w:trPr>
        <w:tc>
          <w:tcPr>
            <w:tcW w:w="4670" w:type="dxa"/>
          </w:tcPr>
          <w:p w14:paraId="4B33CBE7" w14:textId="77777777" w:rsidR="00093A76" w:rsidRDefault="00093A76" w:rsidP="00C87402">
            <w:pPr>
              <w:rPr>
                <w:sz w:val="24"/>
                <w:szCs w:val="24"/>
              </w:rPr>
            </w:pPr>
          </w:p>
        </w:tc>
        <w:tc>
          <w:tcPr>
            <w:tcW w:w="4680" w:type="dxa"/>
          </w:tcPr>
          <w:p w14:paraId="1D224D03" w14:textId="77777777" w:rsidR="00093A76" w:rsidRDefault="00093A76" w:rsidP="00C87402">
            <w:pPr>
              <w:rPr>
                <w:sz w:val="24"/>
                <w:szCs w:val="24"/>
              </w:rPr>
            </w:pPr>
          </w:p>
        </w:tc>
      </w:tr>
      <w:tr w:rsidR="00093A76" w14:paraId="4724EDAC" w14:textId="77777777" w:rsidTr="00CD1745">
        <w:trPr>
          <w:trHeight w:val="624"/>
        </w:trPr>
        <w:tc>
          <w:tcPr>
            <w:tcW w:w="4670" w:type="dxa"/>
          </w:tcPr>
          <w:p w14:paraId="0C8D9EB9" w14:textId="77777777" w:rsidR="00093A76" w:rsidRDefault="00093A76" w:rsidP="00C87402">
            <w:pPr>
              <w:rPr>
                <w:sz w:val="24"/>
                <w:szCs w:val="24"/>
              </w:rPr>
            </w:pPr>
          </w:p>
        </w:tc>
        <w:tc>
          <w:tcPr>
            <w:tcW w:w="4680" w:type="dxa"/>
          </w:tcPr>
          <w:p w14:paraId="300EE99D" w14:textId="77777777" w:rsidR="00093A76" w:rsidRDefault="00093A76" w:rsidP="00C87402">
            <w:pPr>
              <w:rPr>
                <w:sz w:val="24"/>
                <w:szCs w:val="24"/>
              </w:rPr>
            </w:pPr>
          </w:p>
        </w:tc>
      </w:tr>
      <w:tr w:rsidR="00093A76" w14:paraId="54D427A1" w14:textId="77777777" w:rsidTr="00CD1745">
        <w:trPr>
          <w:trHeight w:val="624"/>
        </w:trPr>
        <w:tc>
          <w:tcPr>
            <w:tcW w:w="4670" w:type="dxa"/>
          </w:tcPr>
          <w:p w14:paraId="6EBEBDD1" w14:textId="77777777" w:rsidR="00093A76" w:rsidRDefault="00093A76" w:rsidP="00C87402">
            <w:pPr>
              <w:rPr>
                <w:sz w:val="24"/>
                <w:szCs w:val="24"/>
              </w:rPr>
            </w:pPr>
          </w:p>
        </w:tc>
        <w:tc>
          <w:tcPr>
            <w:tcW w:w="4680" w:type="dxa"/>
          </w:tcPr>
          <w:p w14:paraId="2684EF11" w14:textId="77777777" w:rsidR="00093A76" w:rsidRDefault="00093A76" w:rsidP="00C87402">
            <w:pPr>
              <w:rPr>
                <w:sz w:val="24"/>
                <w:szCs w:val="24"/>
              </w:rPr>
            </w:pPr>
          </w:p>
        </w:tc>
      </w:tr>
      <w:tr w:rsidR="00093A76" w14:paraId="7C00C9A2" w14:textId="77777777" w:rsidTr="00CD1745">
        <w:trPr>
          <w:trHeight w:val="624"/>
        </w:trPr>
        <w:tc>
          <w:tcPr>
            <w:tcW w:w="4670" w:type="dxa"/>
          </w:tcPr>
          <w:p w14:paraId="6A013E20" w14:textId="77777777" w:rsidR="00093A76" w:rsidRDefault="00093A76" w:rsidP="00C87402">
            <w:pPr>
              <w:rPr>
                <w:sz w:val="24"/>
                <w:szCs w:val="24"/>
              </w:rPr>
            </w:pPr>
          </w:p>
        </w:tc>
        <w:tc>
          <w:tcPr>
            <w:tcW w:w="4680" w:type="dxa"/>
          </w:tcPr>
          <w:p w14:paraId="4CB94E61" w14:textId="77777777" w:rsidR="00093A76" w:rsidRDefault="00093A76" w:rsidP="00C87402">
            <w:pPr>
              <w:rPr>
                <w:sz w:val="24"/>
                <w:szCs w:val="24"/>
              </w:rPr>
            </w:pPr>
          </w:p>
        </w:tc>
      </w:tr>
      <w:tr w:rsidR="00093A76" w14:paraId="272895AD" w14:textId="77777777" w:rsidTr="00CD1745">
        <w:trPr>
          <w:trHeight w:val="624"/>
        </w:trPr>
        <w:tc>
          <w:tcPr>
            <w:tcW w:w="4670" w:type="dxa"/>
          </w:tcPr>
          <w:p w14:paraId="4544495B" w14:textId="77777777" w:rsidR="00093A76" w:rsidRDefault="00093A76" w:rsidP="00C87402">
            <w:pPr>
              <w:rPr>
                <w:sz w:val="24"/>
                <w:szCs w:val="24"/>
              </w:rPr>
            </w:pPr>
          </w:p>
        </w:tc>
        <w:tc>
          <w:tcPr>
            <w:tcW w:w="4680" w:type="dxa"/>
          </w:tcPr>
          <w:p w14:paraId="67BF0B7D" w14:textId="77777777" w:rsidR="00093A76" w:rsidRDefault="00093A76" w:rsidP="00C87402">
            <w:pPr>
              <w:rPr>
                <w:sz w:val="24"/>
                <w:szCs w:val="24"/>
              </w:rPr>
            </w:pPr>
          </w:p>
        </w:tc>
      </w:tr>
    </w:tbl>
    <w:p w14:paraId="0295C874" w14:textId="77777777" w:rsidR="00F57949" w:rsidRDefault="00F57949"/>
    <w:sectPr w:rsidR="00F57949" w:rsidSect="009620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31744"/>
    <w:multiLevelType w:val="hybridMultilevel"/>
    <w:tmpl w:val="9ADA3B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9D35CBD"/>
    <w:multiLevelType w:val="hybridMultilevel"/>
    <w:tmpl w:val="2E4A53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0E2217C"/>
    <w:multiLevelType w:val="hybridMultilevel"/>
    <w:tmpl w:val="8486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202098">
    <w:abstractNumId w:val="2"/>
  </w:num>
  <w:num w:numId="2" w16cid:durableId="46072775">
    <w:abstractNumId w:val="0"/>
  </w:num>
  <w:num w:numId="3" w16cid:durableId="1404646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A76"/>
    <w:rsid w:val="00093A76"/>
    <w:rsid w:val="00133F76"/>
    <w:rsid w:val="001F0B05"/>
    <w:rsid w:val="002227DF"/>
    <w:rsid w:val="00426382"/>
    <w:rsid w:val="0043063E"/>
    <w:rsid w:val="004A0EC4"/>
    <w:rsid w:val="004F558A"/>
    <w:rsid w:val="00611391"/>
    <w:rsid w:val="00684E76"/>
    <w:rsid w:val="00776514"/>
    <w:rsid w:val="0077758B"/>
    <w:rsid w:val="00891235"/>
    <w:rsid w:val="00896051"/>
    <w:rsid w:val="009B6BF3"/>
    <w:rsid w:val="009B7BC5"/>
    <w:rsid w:val="009C5434"/>
    <w:rsid w:val="00CD1745"/>
    <w:rsid w:val="00D31AE7"/>
    <w:rsid w:val="00E32FD6"/>
    <w:rsid w:val="00E343FB"/>
    <w:rsid w:val="00F579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BF9D"/>
  <w15:docId w15:val="{160343DC-F56A-4FA7-8CE3-154E28D5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3A76"/>
    <w:pPr>
      <w:spacing w:after="0" w:line="240" w:lineRule="auto"/>
    </w:pPr>
  </w:style>
  <w:style w:type="character" w:styleId="Hyperlink">
    <w:name w:val="Hyperlink"/>
    <w:basedOn w:val="DefaultParagraphFont"/>
    <w:uiPriority w:val="99"/>
    <w:unhideWhenUsed/>
    <w:rsid w:val="00093A76"/>
    <w:rPr>
      <w:color w:val="0000FF" w:themeColor="hyperlink"/>
      <w:u w:val="single"/>
    </w:rPr>
  </w:style>
  <w:style w:type="paragraph" w:styleId="ListParagraph">
    <w:name w:val="List Paragraph"/>
    <w:basedOn w:val="Normal"/>
    <w:uiPriority w:val="34"/>
    <w:qFormat/>
    <w:rsid w:val="00093A76"/>
    <w:pPr>
      <w:ind w:left="720"/>
      <w:contextualSpacing/>
    </w:pPr>
  </w:style>
  <w:style w:type="table" w:styleId="TableGrid">
    <w:name w:val="Table Grid"/>
    <w:basedOn w:val="TableNormal"/>
    <w:uiPriority w:val="59"/>
    <w:rsid w:val="00093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6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Schneider, Dawn</cp:lastModifiedBy>
  <cp:revision>3</cp:revision>
  <cp:lastPrinted>2025-08-20T21:54:00Z</cp:lastPrinted>
  <dcterms:created xsi:type="dcterms:W3CDTF">2025-08-20T22:05:00Z</dcterms:created>
  <dcterms:modified xsi:type="dcterms:W3CDTF">2025-09-16T20:54:00Z</dcterms:modified>
</cp:coreProperties>
</file>